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83" w:rsidRPr="00F12D8E" w:rsidRDefault="00F12D8E" w:rsidP="00F12D8E">
      <w:pPr>
        <w:jc w:val="center"/>
        <w:rPr>
          <w:rFonts w:hint="eastAsia"/>
          <w:b/>
          <w:sz w:val="36"/>
          <w:szCs w:val="36"/>
        </w:rPr>
      </w:pPr>
      <w:r w:rsidRPr="00F12D8E">
        <w:rPr>
          <w:rFonts w:hint="eastAsia"/>
          <w:b/>
          <w:sz w:val="36"/>
          <w:szCs w:val="36"/>
        </w:rPr>
        <w:t>从事海船船员服务业务审批</w:t>
      </w:r>
    </w:p>
    <w:p w:rsidR="00F12D8E" w:rsidRPr="00F12D8E" w:rsidRDefault="00F12D8E" w:rsidP="00F12D8E">
      <w:r w:rsidRPr="00F12D8E">
        <w:t>实施机关：</w:t>
      </w:r>
      <w:r w:rsidRPr="00F12D8E">
        <w:t>XX</w:t>
      </w:r>
      <w:r w:rsidRPr="00F12D8E">
        <w:t>海事局</w:t>
      </w:r>
    </w:p>
    <w:p w:rsidR="00F12D8E" w:rsidRPr="00F12D8E" w:rsidRDefault="00F12D8E" w:rsidP="00F12D8E">
      <w:r w:rsidRPr="00F12D8E">
        <w:t>受理部门：</w:t>
      </w:r>
      <w:r w:rsidRPr="00F12D8E">
        <w:t>XX</w:t>
      </w:r>
      <w:r w:rsidRPr="00F12D8E">
        <w:t>海事局政务中心</w:t>
      </w:r>
    </w:p>
    <w:p w:rsidR="00F12D8E" w:rsidRPr="00F12D8E" w:rsidRDefault="00F12D8E" w:rsidP="00F12D8E">
      <w:r w:rsidRPr="00F12D8E">
        <w:t>申</w:t>
      </w:r>
      <w:r w:rsidRPr="00F12D8E">
        <w:t xml:space="preserve"> </w:t>
      </w:r>
      <w:r w:rsidRPr="00F12D8E">
        <w:t>请</w:t>
      </w:r>
      <w:r w:rsidRPr="00F12D8E">
        <w:t xml:space="preserve"> </w:t>
      </w:r>
      <w:r w:rsidRPr="00F12D8E">
        <w:t>人：船员服务机构或其代理人</w:t>
      </w:r>
    </w:p>
    <w:p w:rsidR="00F12D8E" w:rsidRPr="00F12D8E" w:rsidRDefault="00F12D8E" w:rsidP="00F12D8E">
      <w:r w:rsidRPr="00F12D8E">
        <w:t>具备条件：</w:t>
      </w:r>
    </w:p>
    <w:p w:rsidR="00F12D8E" w:rsidRPr="00F12D8E" w:rsidRDefault="00F12D8E" w:rsidP="00F12D8E">
      <w:r w:rsidRPr="00F12D8E">
        <w:t>（一）从事甲级海船船员服务业务的机构，应当符合下列条件：</w:t>
      </w:r>
    </w:p>
    <w:p w:rsidR="00F12D8E" w:rsidRPr="00F12D8E" w:rsidRDefault="00F12D8E" w:rsidP="00F12D8E">
      <w:r w:rsidRPr="00F12D8E">
        <w:t>1.</w:t>
      </w:r>
      <w:r w:rsidRPr="00F12D8E">
        <w:t>在中华人民共和国境内依法设立的法人；</w:t>
      </w:r>
    </w:p>
    <w:p w:rsidR="00F12D8E" w:rsidRPr="00F12D8E" w:rsidRDefault="00F12D8E" w:rsidP="00F12D8E">
      <w:r w:rsidRPr="00F12D8E">
        <w:t>2.</w:t>
      </w:r>
      <w:r w:rsidRPr="00F12D8E">
        <w:t>有不少于</w:t>
      </w:r>
      <w:r w:rsidRPr="00F12D8E">
        <w:t>300</w:t>
      </w:r>
      <w:r w:rsidRPr="00F12D8E">
        <w:t>平方米的固定办公场所；</w:t>
      </w:r>
    </w:p>
    <w:p w:rsidR="00F12D8E" w:rsidRPr="00F12D8E" w:rsidRDefault="00F12D8E" w:rsidP="00F12D8E">
      <w:r w:rsidRPr="00F12D8E">
        <w:t>3.</w:t>
      </w:r>
      <w:r w:rsidRPr="00F12D8E">
        <w:t>有</w:t>
      </w:r>
      <w:r w:rsidRPr="00F12D8E">
        <w:t>2</w:t>
      </w:r>
      <w:r w:rsidRPr="00F12D8E">
        <w:t>名以上具有海船无限航区高级船员任职资历的专职管理人员和</w:t>
      </w:r>
      <w:r w:rsidRPr="00F12D8E">
        <w:t>5</w:t>
      </w:r>
      <w:r w:rsidRPr="00F12D8E">
        <w:t>名以上专职业务人员；</w:t>
      </w:r>
    </w:p>
    <w:p w:rsidR="00F12D8E" w:rsidRPr="00F12D8E" w:rsidRDefault="00F12D8E" w:rsidP="00F12D8E">
      <w:r w:rsidRPr="00F12D8E">
        <w:t>4.</w:t>
      </w:r>
      <w:r w:rsidRPr="00F12D8E">
        <w:t>从事乙级海船船员服务业务</w:t>
      </w:r>
      <w:r w:rsidRPr="00F12D8E">
        <w:t>3</w:t>
      </w:r>
      <w:r w:rsidRPr="00F12D8E">
        <w:t>年以上，并且最近</w:t>
      </w:r>
      <w:r w:rsidRPr="00F12D8E">
        <w:t>3</w:t>
      </w:r>
      <w:r w:rsidRPr="00F12D8E">
        <w:t>年来为国内沿海船舶提供配员</w:t>
      </w:r>
      <w:r w:rsidRPr="00F12D8E">
        <w:t>500</w:t>
      </w:r>
      <w:r w:rsidRPr="00F12D8E">
        <w:t>人以上；</w:t>
      </w:r>
    </w:p>
    <w:p w:rsidR="00F12D8E" w:rsidRPr="00F12D8E" w:rsidRDefault="00F12D8E" w:rsidP="00F12D8E">
      <w:r w:rsidRPr="00F12D8E">
        <w:t>5.</w:t>
      </w:r>
      <w:r w:rsidRPr="00F12D8E">
        <w:t>按照中华人民共和国海事局的规定，建立船员服务质量管理制度、人员和资源保障制度、教育培训制度、应急处理制度和服务业务报告制度等海船船员服务管理制度。</w:t>
      </w:r>
    </w:p>
    <w:p w:rsidR="00F12D8E" w:rsidRPr="00F12D8E" w:rsidRDefault="00F12D8E" w:rsidP="00F12D8E">
      <w:r w:rsidRPr="00F12D8E">
        <w:t>（二）从事乙级海船船员服务业务的机构，应当符合下列条件：</w:t>
      </w:r>
    </w:p>
    <w:p w:rsidR="00F12D8E" w:rsidRPr="00F12D8E" w:rsidRDefault="00F12D8E" w:rsidP="00F12D8E">
      <w:r w:rsidRPr="00F12D8E">
        <w:t>1.</w:t>
      </w:r>
      <w:r w:rsidRPr="00F12D8E">
        <w:t>在中华人民共和国境内依法设立的法人；</w:t>
      </w:r>
    </w:p>
    <w:p w:rsidR="00F12D8E" w:rsidRPr="00F12D8E" w:rsidRDefault="00F12D8E" w:rsidP="00F12D8E">
      <w:r w:rsidRPr="00F12D8E">
        <w:t>2.</w:t>
      </w:r>
      <w:r w:rsidRPr="00F12D8E">
        <w:t>有不少于</w:t>
      </w:r>
      <w:r w:rsidRPr="00F12D8E">
        <w:t>150</w:t>
      </w:r>
      <w:r w:rsidRPr="00F12D8E">
        <w:t>平方米的固定办公场所；</w:t>
      </w:r>
    </w:p>
    <w:p w:rsidR="00F12D8E" w:rsidRPr="00F12D8E" w:rsidRDefault="00F12D8E" w:rsidP="00F12D8E">
      <w:r w:rsidRPr="00F12D8E">
        <w:t>3.</w:t>
      </w:r>
      <w:r w:rsidRPr="00F12D8E">
        <w:t>有</w:t>
      </w:r>
      <w:r w:rsidRPr="00F12D8E">
        <w:t>2</w:t>
      </w:r>
      <w:r w:rsidRPr="00F12D8E">
        <w:t>名以上具有海船无限航区或沿海航区高级船员任职资历的专职管理人员</w:t>
      </w:r>
    </w:p>
    <w:p w:rsidR="00F12D8E" w:rsidRPr="00F12D8E" w:rsidRDefault="00F12D8E" w:rsidP="00F12D8E">
      <w:r w:rsidRPr="00F12D8E">
        <w:lastRenderedPageBreak/>
        <w:t>和</w:t>
      </w:r>
      <w:r w:rsidRPr="00F12D8E">
        <w:t>2</w:t>
      </w:r>
      <w:r w:rsidRPr="00F12D8E">
        <w:t>名以上专职业务人员；</w:t>
      </w:r>
    </w:p>
    <w:p w:rsidR="00F12D8E" w:rsidRPr="00F12D8E" w:rsidRDefault="00F12D8E" w:rsidP="00F12D8E">
      <w:r w:rsidRPr="00F12D8E">
        <w:t>4.</w:t>
      </w:r>
      <w:r w:rsidRPr="00F12D8E">
        <w:t>按照中华人民共和国海事局的规定，建立船员服务质量管理制度、人员和资源保障制度、教育培训制度、应急处理制度和服务业务报告制度等海船船员服务管理制度。</w:t>
      </w:r>
    </w:p>
    <w:p w:rsidR="00F12D8E" w:rsidRPr="00F12D8E" w:rsidRDefault="00F12D8E" w:rsidP="00F12D8E">
      <w:r w:rsidRPr="00F12D8E">
        <w:t>提交材料：</w:t>
      </w:r>
    </w:p>
    <w:p w:rsidR="00F12D8E" w:rsidRPr="00F12D8E" w:rsidRDefault="00F12D8E" w:rsidP="00F12D8E">
      <w:r w:rsidRPr="00F12D8E">
        <w:t>1.</w:t>
      </w:r>
      <w:r w:rsidRPr="00F12D8E">
        <w:t>《船员服务机构申请表》；</w:t>
      </w:r>
    </w:p>
    <w:p w:rsidR="00F12D8E" w:rsidRPr="00F12D8E" w:rsidRDefault="00F12D8E" w:rsidP="00F12D8E">
      <w:r w:rsidRPr="00F12D8E">
        <w:t>2.</w:t>
      </w:r>
      <w:r w:rsidRPr="00F12D8E">
        <w:t>企业法人营业执照及其复印件；</w:t>
      </w:r>
    </w:p>
    <w:p w:rsidR="00F12D8E" w:rsidRPr="00F12D8E" w:rsidRDefault="00F12D8E" w:rsidP="00F12D8E">
      <w:r w:rsidRPr="00F12D8E">
        <w:t>3.</w:t>
      </w:r>
      <w:r w:rsidRPr="00F12D8E">
        <w:t>专职管理人员的船员适任证书及其复印件或者相关证明材料；</w:t>
      </w:r>
    </w:p>
    <w:p w:rsidR="00F12D8E" w:rsidRPr="00F12D8E" w:rsidRDefault="00F12D8E" w:rsidP="00F12D8E">
      <w:r w:rsidRPr="00F12D8E">
        <w:t>4.</w:t>
      </w:r>
      <w:r w:rsidRPr="00F12D8E">
        <w:t>拟设</w:t>
      </w:r>
      <w:proofErr w:type="gramStart"/>
      <w:r w:rsidRPr="00F12D8E">
        <w:t>立机构</w:t>
      </w:r>
      <w:proofErr w:type="gramEnd"/>
      <w:r w:rsidRPr="00F12D8E">
        <w:t>的人员组成、职责等情况的说明材料；</w:t>
      </w:r>
    </w:p>
    <w:p w:rsidR="00F12D8E" w:rsidRPr="00F12D8E" w:rsidRDefault="00F12D8E" w:rsidP="00F12D8E">
      <w:r w:rsidRPr="00F12D8E">
        <w:t>5.</w:t>
      </w:r>
      <w:r w:rsidRPr="00F12D8E">
        <w:t>船员服务相关管理制度文件；</w:t>
      </w:r>
    </w:p>
    <w:p w:rsidR="00F12D8E" w:rsidRPr="00F12D8E" w:rsidRDefault="00F12D8E" w:rsidP="00F12D8E">
      <w:r w:rsidRPr="00F12D8E">
        <w:t>6.</w:t>
      </w:r>
      <w:r w:rsidRPr="00F12D8E">
        <w:t>其他相关证明材料（如：专职管理人员和专职业务人员与单位签订的劳动合同复印件、固定办公场所的房屋所有权登记或租赁登记证书复印件等）；</w:t>
      </w:r>
    </w:p>
    <w:p w:rsidR="00F12D8E" w:rsidRPr="00F12D8E" w:rsidRDefault="00F12D8E" w:rsidP="00F12D8E">
      <w:r w:rsidRPr="00F12D8E">
        <w:t>7.</w:t>
      </w:r>
      <w:r w:rsidRPr="00F12D8E">
        <w:t>为国内沿海船舶提供配员的证明材料（仅适用于甲级海船船员服务机构申请）；</w:t>
      </w:r>
    </w:p>
    <w:p w:rsidR="00F12D8E" w:rsidRPr="00F12D8E" w:rsidRDefault="00F12D8E" w:rsidP="00F12D8E">
      <w:r w:rsidRPr="00F12D8E">
        <w:t>8.</w:t>
      </w:r>
      <w:r w:rsidRPr="00F12D8E">
        <w:t>委托证明及委托人和被委托人身份证明及其复印件（委托时）。</w:t>
      </w:r>
    </w:p>
    <w:p w:rsidR="00F12D8E" w:rsidRPr="00F12D8E" w:rsidRDefault="00F12D8E" w:rsidP="00F12D8E">
      <w:r w:rsidRPr="00F12D8E">
        <w:t>办理依据：</w:t>
      </w:r>
    </w:p>
    <w:p w:rsidR="00F12D8E" w:rsidRPr="00F12D8E" w:rsidRDefault="00F12D8E" w:rsidP="00F12D8E">
      <w:r w:rsidRPr="00F12D8E">
        <w:t>1.</w:t>
      </w:r>
      <w:r w:rsidRPr="00F12D8E">
        <w:t>《中华人民共和国船员条例》第三十九、四十条</w:t>
      </w:r>
    </w:p>
    <w:p w:rsidR="00F12D8E" w:rsidRPr="00F12D8E" w:rsidRDefault="00F12D8E" w:rsidP="00F12D8E">
      <w:r w:rsidRPr="00F12D8E">
        <w:t>2.</w:t>
      </w:r>
      <w:r w:rsidRPr="00F12D8E">
        <w:t>《中华人民共和国船员服务管理规定》第六至十一条</w:t>
      </w:r>
    </w:p>
    <w:p w:rsidR="00F12D8E" w:rsidRPr="00F12D8E" w:rsidRDefault="00F12D8E" w:rsidP="00F12D8E">
      <w:r w:rsidRPr="00F12D8E">
        <w:t>办结期限：</w:t>
      </w:r>
      <w:r w:rsidRPr="00F12D8E">
        <w:t>30</w:t>
      </w:r>
      <w:r w:rsidRPr="00F12D8E">
        <w:t>个工作日</w:t>
      </w:r>
    </w:p>
    <w:p w:rsidR="00F12D8E" w:rsidRPr="00F12D8E" w:rsidRDefault="00F12D8E" w:rsidP="00F12D8E">
      <w:r w:rsidRPr="00F12D8E">
        <w:lastRenderedPageBreak/>
        <w:t>办理结果：符合条件的，予以签发《船员服务机构许可证》；不符合条件的，不予许可并说明理由。</w:t>
      </w:r>
    </w:p>
    <w:p w:rsidR="00F12D8E" w:rsidRPr="00F12D8E" w:rsidRDefault="00F12D8E" w:rsidP="00F12D8E">
      <w:r w:rsidRPr="00F12D8E">
        <w:t>收费标准：不收费</w:t>
      </w:r>
    </w:p>
    <w:p w:rsidR="00F12D8E" w:rsidRDefault="00F12D8E"/>
    <w:sectPr w:rsidR="00F12D8E" w:rsidSect="00C578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2D8E"/>
    <w:rsid w:val="003A4D1C"/>
    <w:rsid w:val="00750466"/>
    <w:rsid w:val="00C57883"/>
    <w:rsid w:val="00DD53D1"/>
    <w:rsid w:val="00DE7B4A"/>
    <w:rsid w:val="00F12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D1"/>
    <w:pPr>
      <w:widowControl w:val="0"/>
      <w:jc w:val="both"/>
    </w:pPr>
    <w:rPr>
      <w:rFonts w:eastAsia="仿宋_GB2312"/>
      <w:snapToGrid w:val="0"/>
      <w:sz w:val="3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961980">
      <w:bodyDiv w:val="1"/>
      <w:marLeft w:val="0"/>
      <w:marRight w:val="0"/>
      <w:marTop w:val="0"/>
      <w:marBottom w:val="0"/>
      <w:divBdr>
        <w:top w:val="none" w:sz="0" w:space="0" w:color="auto"/>
        <w:left w:val="none" w:sz="0" w:space="0" w:color="auto"/>
        <w:bottom w:val="none" w:sz="0" w:space="0" w:color="auto"/>
        <w:right w:val="none" w:sz="0" w:space="0" w:color="auto"/>
      </w:divBdr>
    </w:div>
    <w:div w:id="17380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735</Characters>
  <Application>Microsoft Office Word</Application>
  <DocSecurity>0</DocSecurity>
  <Lines>6</Lines>
  <Paragraphs>1</Paragraphs>
  <ScaleCrop>false</ScaleCrop>
  <Company>Lenovo</Company>
  <LinksUpToDate>false</LinksUpToDate>
  <CharactersWithSpaces>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dc:creator>
  <cp:keywords/>
  <dc:description/>
  <cp:lastModifiedBy>yyd</cp:lastModifiedBy>
  <cp:revision>2</cp:revision>
  <dcterms:created xsi:type="dcterms:W3CDTF">2015-05-28T02:53:00Z</dcterms:created>
  <dcterms:modified xsi:type="dcterms:W3CDTF">2015-05-28T02:53:00Z</dcterms:modified>
</cp:coreProperties>
</file>